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851C" w14:textId="6BD0CB7A" w:rsidR="00E41F8B" w:rsidRPr="006A725B" w:rsidRDefault="006A725B" w:rsidP="006A725B">
      <w:pPr>
        <w:adjustRightInd w:val="0"/>
        <w:snapToGrid w:val="0"/>
        <w:spacing w:afterLines="50" w:after="156"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 w:rsidRPr="006A725B">
        <w:rPr>
          <w:rFonts w:ascii="黑体" w:eastAsia="黑体" w:hAnsi="黑体" w:hint="eastAsia"/>
          <w:b/>
          <w:bCs/>
          <w:sz w:val="32"/>
          <w:szCs w:val="32"/>
        </w:rPr>
        <w:t>双汇展示中心变更</w:t>
      </w:r>
      <w:r w:rsidR="00E41F8B" w:rsidRPr="006A725B">
        <w:rPr>
          <w:rFonts w:ascii="黑体" w:eastAsia="黑体" w:hAnsi="黑体"/>
          <w:b/>
          <w:bCs/>
          <w:sz w:val="32"/>
          <w:szCs w:val="32"/>
        </w:rPr>
        <w:t>升级</w:t>
      </w:r>
      <w:r w:rsidRPr="006A725B">
        <w:rPr>
          <w:rFonts w:ascii="黑体" w:eastAsia="黑体" w:hAnsi="黑体" w:hint="eastAsia"/>
          <w:b/>
          <w:bCs/>
          <w:sz w:val="32"/>
          <w:szCs w:val="32"/>
        </w:rPr>
        <w:t>清单</w:t>
      </w:r>
    </w:p>
    <w:bookmarkEnd w:id="0"/>
    <w:p w14:paraId="0B396B67" w14:textId="77777777" w:rsidR="00E41F8B" w:rsidRDefault="00E41F8B" w:rsidP="00E41F8B">
      <w:pPr>
        <w:spacing w:line="520" w:lineRule="exact"/>
        <w:ind w:firstLineChars="200" w:firstLine="602"/>
        <w:jc w:val="left"/>
        <w:rPr>
          <w:rFonts w:ascii="宋体" w:eastAsia="宋体" w:hAnsi="宋体"/>
          <w:b/>
          <w:sz w:val="30"/>
          <w:szCs w:val="30"/>
        </w:rPr>
      </w:pPr>
      <w:r w:rsidRPr="000C4431">
        <w:rPr>
          <w:rFonts w:ascii="宋体" w:eastAsia="宋体" w:hAnsi="宋体" w:hint="eastAsia"/>
          <w:b/>
          <w:sz w:val="30"/>
          <w:szCs w:val="30"/>
        </w:rPr>
        <w:t>一、</w:t>
      </w:r>
      <w:r>
        <w:rPr>
          <w:rFonts w:ascii="宋体" w:eastAsia="宋体" w:hAnsi="宋体" w:hint="eastAsia"/>
          <w:b/>
          <w:sz w:val="30"/>
          <w:szCs w:val="30"/>
        </w:rPr>
        <w:t>展示效果增强类</w:t>
      </w:r>
    </w:p>
    <w:p w14:paraId="34D9F4EF" w14:textId="77777777" w:rsidR="00E41F8B" w:rsidRPr="002B1A37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 w:rsidRPr="002B1A37">
        <w:rPr>
          <w:rFonts w:ascii="宋体" w:eastAsia="宋体" w:hAnsi="宋体" w:hint="eastAsia"/>
          <w:sz w:val="30"/>
          <w:szCs w:val="30"/>
        </w:rPr>
        <w:t>、一楼双汇使命板块：未来畅想插画改为灯箱，提升效果。</w:t>
      </w:r>
    </w:p>
    <w:p w14:paraId="2896363D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工程量：插画尺寸弧长5</w:t>
      </w:r>
      <w:r>
        <w:rPr>
          <w:rFonts w:ascii="宋体" w:eastAsia="宋体" w:hAnsi="宋体"/>
          <w:sz w:val="30"/>
          <w:szCs w:val="30"/>
        </w:rPr>
        <w:t>.5</w:t>
      </w:r>
      <w:r>
        <w:rPr>
          <w:rFonts w:ascii="宋体" w:eastAsia="宋体" w:hAnsi="宋体" w:hint="eastAsia"/>
          <w:sz w:val="30"/>
          <w:szCs w:val="30"/>
        </w:rPr>
        <w:t>米，高3米，合计1</w:t>
      </w:r>
      <w:r>
        <w:rPr>
          <w:rFonts w:ascii="宋体" w:eastAsia="宋体" w:hAnsi="宋体"/>
          <w:sz w:val="30"/>
          <w:szCs w:val="30"/>
        </w:rPr>
        <w:t>6.5㎡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25AB8B98" w14:textId="77777777" w:rsidR="00E41F8B" w:rsidRDefault="00E41F8B" w:rsidP="00E41F8B">
      <w:pPr>
        <w:spacing w:line="520" w:lineRule="exact"/>
        <w:ind w:firstLineChars="200" w:firstLine="602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40153C7" wp14:editId="61F7CAAA">
            <wp:simplePos x="0" y="0"/>
            <wp:positionH relativeFrom="margin">
              <wp:posOffset>1040516</wp:posOffset>
            </wp:positionH>
            <wp:positionV relativeFrom="paragraph">
              <wp:posOffset>10795</wp:posOffset>
            </wp:positionV>
            <wp:extent cx="3362960" cy="1914525"/>
            <wp:effectExtent l="0" t="0" r="8890" b="9525"/>
            <wp:wrapTight wrapText="bothSides">
              <wp:wrapPolygon edited="0">
                <wp:start x="0" y="0"/>
                <wp:lineTo x="0" y="21493"/>
                <wp:lineTo x="21535" y="21493"/>
                <wp:lineTo x="21535" y="0"/>
                <wp:lineTo x="0" y="0"/>
              </wp:wrapPolygon>
            </wp:wrapTight>
            <wp:docPr id="9263503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50316" name="图片 9263503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4" r="15855"/>
                    <a:stretch/>
                  </pic:blipFill>
                  <pic:spPr bwMode="auto">
                    <a:xfrm>
                      <a:off x="0" y="0"/>
                      <a:ext cx="336296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6F9FF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298172D2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61EAB31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419A6CE3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5C50247E" w14:textId="77777777" w:rsidR="00E41F8B" w:rsidRDefault="00E41F8B" w:rsidP="00E41F8B">
      <w:pPr>
        <w:spacing w:line="520" w:lineRule="exact"/>
        <w:jc w:val="left"/>
        <w:rPr>
          <w:rFonts w:ascii="宋体" w:eastAsia="宋体" w:hAnsi="宋体"/>
          <w:sz w:val="30"/>
          <w:szCs w:val="30"/>
        </w:rPr>
      </w:pPr>
    </w:p>
    <w:p w14:paraId="0994E26C" w14:textId="77777777" w:rsidR="00E41F8B" w:rsidRPr="002B1A37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、</w:t>
      </w:r>
      <w:r w:rsidRPr="002B1A37">
        <w:rPr>
          <w:rFonts w:ascii="宋体" w:eastAsia="宋体" w:hAnsi="宋体" w:hint="eastAsia"/>
          <w:sz w:val="30"/>
          <w:szCs w:val="30"/>
        </w:rPr>
        <w:t>二楼肉类之文化板块：九鼎八簋插画改为灯箱，提升效果。</w:t>
      </w:r>
    </w:p>
    <w:p w14:paraId="2FBF0B3F" w14:textId="77777777" w:rsidR="00E41F8B" w:rsidRDefault="00E41F8B" w:rsidP="00E41F8B">
      <w:pPr>
        <w:spacing w:line="520" w:lineRule="exact"/>
        <w:ind w:firstLineChars="200" w:firstLine="602"/>
        <w:jc w:val="left"/>
        <w:rPr>
          <w:rFonts w:ascii="宋体" w:eastAsia="宋体" w:hAnsi="宋体"/>
          <w:sz w:val="30"/>
          <w:szCs w:val="30"/>
        </w:rPr>
      </w:pPr>
      <w:r w:rsidRPr="009F4B38">
        <w:rPr>
          <w:rFonts w:ascii="宋体" w:eastAsia="宋体" w:hAnsi="宋体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A26BFA2" wp14:editId="3B92AEED">
            <wp:simplePos x="0" y="0"/>
            <wp:positionH relativeFrom="margin">
              <wp:posOffset>1039827</wp:posOffset>
            </wp:positionH>
            <wp:positionV relativeFrom="paragraph">
              <wp:posOffset>20955</wp:posOffset>
            </wp:positionV>
            <wp:extent cx="3387090" cy="1864360"/>
            <wp:effectExtent l="0" t="0" r="3810" b="2540"/>
            <wp:wrapTight wrapText="bothSides">
              <wp:wrapPolygon edited="0">
                <wp:start x="0" y="0"/>
                <wp:lineTo x="0" y="21409"/>
                <wp:lineTo x="21503" y="21409"/>
                <wp:lineTo x="21503" y="0"/>
                <wp:lineTo x="0" y="0"/>
              </wp:wrapPolygon>
            </wp:wrapTight>
            <wp:docPr id="2721254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25426" name="图片 27212542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7" r="25545" b="19512"/>
                    <a:stretch/>
                  </pic:blipFill>
                  <pic:spPr bwMode="auto">
                    <a:xfrm>
                      <a:off x="0" y="0"/>
                      <a:ext cx="3387090" cy="1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F4AB3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7E81948F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4C2D227E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7A910F04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29FA0517" w14:textId="77777777" w:rsidR="00E41F8B" w:rsidRPr="00D67956" w:rsidRDefault="00E41F8B" w:rsidP="00E41F8B">
      <w:pPr>
        <w:spacing w:line="520" w:lineRule="exact"/>
        <w:jc w:val="left"/>
        <w:rPr>
          <w:rFonts w:ascii="宋体" w:eastAsia="宋体" w:hAnsi="宋体"/>
          <w:sz w:val="30"/>
          <w:szCs w:val="30"/>
        </w:rPr>
      </w:pPr>
    </w:p>
    <w:p w14:paraId="77A207E9" w14:textId="77777777" w:rsidR="00E41F8B" w:rsidRPr="002B1A37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Pr="002B1A37">
        <w:rPr>
          <w:rFonts w:ascii="宋体" w:eastAsia="宋体" w:hAnsi="宋体"/>
          <w:sz w:val="30"/>
          <w:szCs w:val="30"/>
        </w:rPr>
        <w:t>、</w:t>
      </w:r>
      <w:r w:rsidRPr="002B1A37">
        <w:rPr>
          <w:rFonts w:ascii="宋体" w:eastAsia="宋体" w:hAnsi="宋体" w:hint="eastAsia"/>
          <w:sz w:val="30"/>
          <w:szCs w:val="30"/>
        </w:rPr>
        <w:t>二楼</w:t>
      </w:r>
      <w:r w:rsidRPr="002B1A37">
        <w:rPr>
          <w:rFonts w:ascii="宋体" w:eastAsia="宋体" w:hAnsi="宋体"/>
          <w:sz w:val="30"/>
          <w:szCs w:val="30"/>
        </w:rPr>
        <w:t>产品展墙：吊顶增加“弧形”轨道灯，打亮展墙展品</w:t>
      </w:r>
      <w:r w:rsidRPr="002B1A37">
        <w:rPr>
          <w:rFonts w:ascii="宋体" w:eastAsia="宋体" w:hAnsi="宋体" w:hint="eastAsia"/>
          <w:sz w:val="30"/>
          <w:szCs w:val="30"/>
        </w:rPr>
        <w:t>；</w:t>
      </w:r>
      <w:r w:rsidRPr="002B1A37">
        <w:rPr>
          <w:rFonts w:ascii="宋体" w:eastAsia="宋体" w:hAnsi="宋体"/>
          <w:sz w:val="30"/>
          <w:szCs w:val="30"/>
        </w:rPr>
        <w:t>同时展墙背发光亮度调弱，提升产品展示效果。</w:t>
      </w:r>
    </w:p>
    <w:p w14:paraId="1E167D91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2B1A37">
        <w:rPr>
          <w:rFonts w:ascii="宋体" w:eastAsia="宋体" w:hAnsi="宋体" w:hint="eastAsia"/>
          <w:sz w:val="30"/>
          <w:szCs w:val="30"/>
        </w:rPr>
        <w:t>工程量</w:t>
      </w:r>
      <w:r w:rsidRPr="002B1A37">
        <w:rPr>
          <w:rFonts w:ascii="宋体" w:eastAsia="宋体" w:hAnsi="宋体"/>
          <w:sz w:val="30"/>
          <w:szCs w:val="30"/>
        </w:rPr>
        <w:t>：</w:t>
      </w:r>
      <w:r w:rsidRPr="002B1A37">
        <w:rPr>
          <w:rFonts w:ascii="宋体" w:eastAsia="宋体" w:hAnsi="宋体" w:hint="eastAsia"/>
          <w:sz w:val="30"/>
          <w:szCs w:val="30"/>
        </w:rPr>
        <w:t>预计长度2</w:t>
      </w:r>
      <w:r w:rsidRPr="002B1A37">
        <w:rPr>
          <w:rFonts w:ascii="宋体" w:eastAsia="宋体" w:hAnsi="宋体"/>
          <w:sz w:val="30"/>
          <w:szCs w:val="30"/>
        </w:rPr>
        <w:t>2</w:t>
      </w:r>
      <w:r w:rsidRPr="002B1A37">
        <w:rPr>
          <w:rFonts w:ascii="宋体" w:eastAsia="宋体" w:hAnsi="宋体" w:hint="eastAsia"/>
          <w:sz w:val="30"/>
          <w:szCs w:val="30"/>
        </w:rPr>
        <w:t>米（墙内侧1</w:t>
      </w:r>
      <w:r w:rsidRPr="002B1A37">
        <w:rPr>
          <w:rFonts w:ascii="宋体" w:eastAsia="宋体" w:hAnsi="宋体"/>
          <w:sz w:val="30"/>
          <w:szCs w:val="30"/>
        </w:rPr>
        <w:t>0</w:t>
      </w:r>
      <w:r w:rsidRPr="002B1A37">
        <w:rPr>
          <w:rFonts w:ascii="宋体" w:eastAsia="宋体" w:hAnsi="宋体" w:hint="eastAsia"/>
          <w:sz w:val="30"/>
          <w:szCs w:val="30"/>
        </w:rPr>
        <w:t>米，墙外侧</w:t>
      </w:r>
      <w:r w:rsidRPr="002B1A37">
        <w:rPr>
          <w:rFonts w:ascii="宋体" w:eastAsia="宋体" w:hAnsi="宋体"/>
          <w:sz w:val="30"/>
          <w:szCs w:val="30"/>
        </w:rPr>
        <w:t>12</w:t>
      </w:r>
      <w:r w:rsidRPr="002B1A37">
        <w:rPr>
          <w:rFonts w:ascii="宋体" w:eastAsia="宋体" w:hAnsi="宋体" w:hint="eastAsia"/>
          <w:sz w:val="30"/>
          <w:szCs w:val="30"/>
        </w:rPr>
        <w:t>米）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5FDBEA55" w14:textId="77777777" w:rsidR="00E41F8B" w:rsidRDefault="00E41F8B" w:rsidP="00E41F8B">
      <w:pPr>
        <w:spacing w:line="520" w:lineRule="exact"/>
        <w:ind w:firstLineChars="200" w:firstLine="602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54D845B" wp14:editId="09DB4AC3">
            <wp:simplePos x="0" y="0"/>
            <wp:positionH relativeFrom="margin">
              <wp:posOffset>1087755</wp:posOffset>
            </wp:positionH>
            <wp:positionV relativeFrom="paragraph">
              <wp:posOffset>7620</wp:posOffset>
            </wp:positionV>
            <wp:extent cx="3299460" cy="1765935"/>
            <wp:effectExtent l="0" t="0" r="0" b="5715"/>
            <wp:wrapTight wrapText="bothSides">
              <wp:wrapPolygon edited="0">
                <wp:start x="0" y="0"/>
                <wp:lineTo x="0" y="21437"/>
                <wp:lineTo x="21450" y="21437"/>
                <wp:lineTo x="21450" y="0"/>
                <wp:lineTo x="0" y="0"/>
              </wp:wrapPolygon>
            </wp:wrapTight>
            <wp:docPr id="1111086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8641" name="图片 11110864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" t="-1699" r="27275" b="1699"/>
                    <a:stretch/>
                  </pic:blipFill>
                  <pic:spPr bwMode="auto">
                    <a:xfrm>
                      <a:off x="0" y="0"/>
                      <a:ext cx="3299460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9A3BC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76CB2980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B041B45" w14:textId="77777777" w:rsidR="00E41F8B" w:rsidRDefault="00E41F8B" w:rsidP="00E41F8B">
      <w:pPr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536D5A8E" w14:textId="34E34BEB" w:rsidR="00E41F8B" w:rsidRDefault="00E41F8B" w:rsidP="00E41F8B">
      <w:pPr>
        <w:spacing w:line="520" w:lineRule="exact"/>
        <w:jc w:val="left"/>
        <w:rPr>
          <w:rFonts w:ascii="宋体" w:eastAsia="宋体" w:hAnsi="宋体"/>
          <w:b/>
          <w:sz w:val="30"/>
          <w:szCs w:val="30"/>
        </w:rPr>
      </w:pPr>
    </w:p>
    <w:p w14:paraId="479BCAA5" w14:textId="77777777" w:rsidR="007E7E0D" w:rsidRDefault="007E7E0D" w:rsidP="00E41F8B">
      <w:pPr>
        <w:adjustRightInd w:val="0"/>
        <w:snapToGrid w:val="0"/>
        <w:spacing w:line="520" w:lineRule="exact"/>
        <w:ind w:firstLineChars="200" w:firstLine="602"/>
        <w:jc w:val="left"/>
        <w:rPr>
          <w:rFonts w:ascii="宋体" w:eastAsia="宋体" w:hAnsi="宋体"/>
          <w:b/>
          <w:sz w:val="30"/>
          <w:szCs w:val="30"/>
        </w:rPr>
      </w:pPr>
    </w:p>
    <w:p w14:paraId="17A7B03D" w14:textId="77777777" w:rsidR="00E41F8B" w:rsidRDefault="00E41F8B" w:rsidP="00E41F8B">
      <w:pPr>
        <w:adjustRightInd w:val="0"/>
        <w:snapToGrid w:val="0"/>
        <w:spacing w:line="520" w:lineRule="exact"/>
        <w:ind w:firstLineChars="200" w:firstLine="602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三</w:t>
      </w:r>
      <w:r>
        <w:rPr>
          <w:rFonts w:ascii="宋体" w:eastAsia="宋体" w:hAnsi="宋体"/>
          <w:b/>
          <w:sz w:val="30"/>
          <w:szCs w:val="30"/>
        </w:rPr>
        <w:t>、</w:t>
      </w:r>
      <w:r>
        <w:rPr>
          <w:rFonts w:ascii="宋体" w:eastAsia="宋体" w:hAnsi="宋体" w:hint="eastAsia"/>
          <w:b/>
          <w:sz w:val="30"/>
          <w:szCs w:val="30"/>
        </w:rPr>
        <w:t>平面展示内容调整提升</w:t>
      </w:r>
    </w:p>
    <w:p w14:paraId="1720C278" w14:textId="77777777" w:rsidR="00E41F8B" w:rsidRPr="00522E4C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522E4C">
        <w:rPr>
          <w:rFonts w:ascii="宋体" w:eastAsia="宋体" w:hAnsi="宋体" w:hint="eastAsia"/>
          <w:sz w:val="30"/>
          <w:szCs w:val="30"/>
        </w:rPr>
        <w:t>1、一楼</w:t>
      </w:r>
      <w:r w:rsidRPr="00522E4C">
        <w:rPr>
          <w:rFonts w:ascii="宋体" w:eastAsia="宋体" w:hAnsi="宋体"/>
          <w:sz w:val="30"/>
          <w:szCs w:val="30"/>
        </w:rPr>
        <w:t>双汇历程区的大事记增加</w:t>
      </w:r>
      <w:r w:rsidRPr="00522E4C">
        <w:rPr>
          <w:rFonts w:ascii="宋体" w:eastAsia="宋体" w:hAnsi="宋体" w:hint="eastAsia"/>
          <w:sz w:val="30"/>
          <w:szCs w:val="30"/>
        </w:rPr>
        <w:t>2</w:t>
      </w:r>
      <w:r w:rsidRPr="00522E4C">
        <w:rPr>
          <w:rFonts w:ascii="宋体" w:eastAsia="宋体" w:hAnsi="宋体"/>
          <w:sz w:val="30"/>
          <w:szCs w:val="30"/>
        </w:rPr>
        <w:t>023</w:t>
      </w:r>
      <w:r w:rsidRPr="00522E4C">
        <w:rPr>
          <w:rFonts w:ascii="宋体" w:eastAsia="宋体" w:hAnsi="宋体" w:hint="eastAsia"/>
          <w:sz w:val="30"/>
          <w:szCs w:val="30"/>
        </w:rPr>
        <w:t>-</w:t>
      </w:r>
      <w:r w:rsidRPr="00522E4C">
        <w:rPr>
          <w:rFonts w:ascii="宋体" w:eastAsia="宋体" w:hAnsi="宋体"/>
          <w:sz w:val="30"/>
          <w:szCs w:val="30"/>
        </w:rPr>
        <w:t>2024年度重要事件；如：</w:t>
      </w:r>
      <w:r w:rsidRPr="00522E4C">
        <w:rPr>
          <w:rFonts w:ascii="宋体" w:eastAsia="宋体" w:hAnsi="宋体" w:hint="eastAsia"/>
          <w:sz w:val="30"/>
          <w:szCs w:val="30"/>
        </w:rPr>
        <w:t>2</w:t>
      </w:r>
      <w:r w:rsidRPr="00522E4C">
        <w:rPr>
          <w:rFonts w:ascii="宋体" w:eastAsia="宋体" w:hAnsi="宋体"/>
          <w:sz w:val="30"/>
          <w:szCs w:val="30"/>
        </w:rPr>
        <w:t>023年</w:t>
      </w:r>
      <w:r w:rsidRPr="00522E4C">
        <w:rPr>
          <w:rFonts w:ascii="宋体" w:eastAsia="宋体" w:hAnsi="宋体" w:hint="eastAsia"/>
          <w:sz w:val="30"/>
          <w:szCs w:val="30"/>
        </w:rPr>
        <w:t>9月2</w:t>
      </w:r>
      <w:r w:rsidRPr="00522E4C">
        <w:rPr>
          <w:rFonts w:ascii="宋体" w:eastAsia="宋体" w:hAnsi="宋体"/>
          <w:sz w:val="30"/>
          <w:szCs w:val="30"/>
        </w:rPr>
        <w:t>6日，双汇总部大厦搬迁。</w:t>
      </w:r>
    </w:p>
    <w:p w14:paraId="5ED132CF" w14:textId="77777777" w:rsidR="00E41F8B" w:rsidRPr="00BD62A9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color w:val="FF0000"/>
          <w:sz w:val="30"/>
          <w:szCs w:val="30"/>
        </w:rPr>
      </w:pPr>
      <w:r w:rsidRPr="00522E4C">
        <w:rPr>
          <w:rFonts w:ascii="宋体" w:eastAsia="宋体" w:hAnsi="宋体" w:hint="eastAsia"/>
          <w:sz w:val="30"/>
          <w:szCs w:val="30"/>
        </w:rPr>
        <w:t>2、万洲国际中美欧版图的更新，欧洲地图</w:t>
      </w:r>
      <w:r>
        <w:rPr>
          <w:rFonts w:ascii="宋体" w:eastAsia="宋体" w:hAnsi="宋体" w:hint="eastAsia"/>
          <w:sz w:val="30"/>
          <w:szCs w:val="30"/>
        </w:rPr>
        <w:t>中增加西班牙。</w:t>
      </w:r>
    </w:p>
    <w:p w14:paraId="1A971867" w14:textId="77777777" w:rsidR="00E41F8B" w:rsidRPr="00D17D35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Pr="00D17D35">
        <w:rPr>
          <w:rFonts w:ascii="宋体" w:eastAsia="宋体" w:hAnsi="宋体" w:hint="eastAsia"/>
          <w:sz w:val="30"/>
          <w:szCs w:val="30"/>
        </w:rPr>
        <w:t>、中国双汇简介、技术中心板块组织架构中增加禽产品事业部。</w:t>
      </w:r>
    </w:p>
    <w:p w14:paraId="318FDBCB" w14:textId="77777777" w:rsidR="00E41F8B" w:rsidRPr="00D17D35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4、</w:t>
      </w:r>
      <w:r w:rsidRPr="00D17D35">
        <w:rPr>
          <w:rFonts w:ascii="宋体" w:eastAsia="宋体" w:hAnsi="宋体" w:hint="eastAsia"/>
          <w:sz w:val="30"/>
          <w:szCs w:val="30"/>
        </w:rPr>
        <w:t>中国双汇</w:t>
      </w:r>
      <w:r w:rsidRPr="00D17D35">
        <w:rPr>
          <w:rFonts w:ascii="宋体" w:eastAsia="宋体" w:hAnsi="宋体"/>
          <w:sz w:val="30"/>
          <w:szCs w:val="30"/>
        </w:rPr>
        <w:t>简介板块的董监高成员照片更新</w:t>
      </w:r>
      <w:r>
        <w:rPr>
          <w:rFonts w:ascii="宋体" w:eastAsia="宋体" w:hAnsi="宋体" w:hint="eastAsia"/>
          <w:sz w:val="30"/>
          <w:szCs w:val="30"/>
        </w:rPr>
        <w:t>，更换为磁吸结构便于后期更换和调整</w:t>
      </w:r>
      <w:r w:rsidRPr="00D17D35">
        <w:rPr>
          <w:rFonts w:ascii="宋体" w:eastAsia="宋体" w:hAnsi="宋体" w:hint="eastAsia"/>
          <w:sz w:val="30"/>
          <w:szCs w:val="30"/>
        </w:rPr>
        <w:t>。</w:t>
      </w:r>
    </w:p>
    <w:p w14:paraId="76EFD34F" w14:textId="77777777" w:rsidR="00E41F8B" w:rsidRPr="00F917DA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</w:t>
      </w:r>
      <w:r w:rsidRPr="00B41F8E">
        <w:rPr>
          <w:rFonts w:ascii="宋体" w:eastAsia="宋体" w:hAnsi="宋体"/>
          <w:sz w:val="30"/>
          <w:szCs w:val="30"/>
        </w:rPr>
        <w:t>、团餐板块展示内容更新</w:t>
      </w:r>
      <w:r>
        <w:rPr>
          <w:rFonts w:ascii="宋体" w:eastAsia="宋体" w:hAnsi="宋体"/>
          <w:sz w:val="30"/>
          <w:szCs w:val="30"/>
        </w:rPr>
        <w:t>：</w:t>
      </w:r>
      <w:r w:rsidRPr="001254AB">
        <w:rPr>
          <w:rFonts w:ascii="宋体" w:eastAsia="宋体" w:hAnsi="宋体"/>
          <w:sz w:val="30"/>
          <w:szCs w:val="30"/>
        </w:rPr>
        <w:t>结合</w:t>
      </w:r>
      <w:r>
        <w:rPr>
          <w:rFonts w:ascii="宋体" w:eastAsia="宋体" w:hAnsi="宋体"/>
          <w:sz w:val="30"/>
          <w:szCs w:val="30"/>
        </w:rPr>
        <w:t>餐饮和团餐</w:t>
      </w:r>
      <w:r w:rsidRPr="001254AB">
        <w:rPr>
          <w:rFonts w:ascii="宋体" w:eastAsia="宋体" w:hAnsi="宋体"/>
          <w:sz w:val="30"/>
          <w:szCs w:val="30"/>
        </w:rPr>
        <w:t>事业部，</w:t>
      </w:r>
      <w:r>
        <w:rPr>
          <w:rFonts w:ascii="宋体" w:eastAsia="宋体" w:hAnsi="宋体" w:hint="eastAsia"/>
          <w:sz w:val="30"/>
          <w:szCs w:val="30"/>
        </w:rPr>
        <w:t>拟</w:t>
      </w:r>
      <w:r>
        <w:rPr>
          <w:rFonts w:ascii="宋体" w:eastAsia="宋体" w:hAnsi="宋体"/>
          <w:sz w:val="30"/>
          <w:szCs w:val="30"/>
        </w:rPr>
        <w:t>对</w:t>
      </w:r>
      <w:r w:rsidRPr="001254AB">
        <w:rPr>
          <w:rFonts w:ascii="宋体" w:eastAsia="宋体" w:hAnsi="宋体"/>
          <w:sz w:val="30"/>
          <w:szCs w:val="30"/>
        </w:rPr>
        <w:t>展示内容</w:t>
      </w:r>
      <w:r>
        <w:rPr>
          <w:rFonts w:ascii="宋体" w:eastAsia="宋体" w:hAnsi="宋体" w:hint="eastAsia"/>
          <w:sz w:val="30"/>
          <w:szCs w:val="30"/>
        </w:rPr>
        <w:t>进行</w:t>
      </w:r>
      <w:r>
        <w:rPr>
          <w:rFonts w:ascii="宋体" w:eastAsia="宋体" w:hAnsi="宋体"/>
          <w:sz w:val="30"/>
          <w:szCs w:val="30"/>
        </w:rPr>
        <w:t>修改</w:t>
      </w:r>
      <w:r w:rsidRPr="001254AB">
        <w:rPr>
          <w:rFonts w:ascii="宋体" w:eastAsia="宋体" w:hAnsi="宋体"/>
          <w:sz w:val="30"/>
          <w:szCs w:val="30"/>
        </w:rPr>
        <w:t>，</w:t>
      </w:r>
      <w:r>
        <w:rPr>
          <w:rFonts w:ascii="宋体" w:eastAsia="宋体" w:hAnsi="宋体"/>
          <w:sz w:val="30"/>
          <w:szCs w:val="30"/>
        </w:rPr>
        <w:t>确定后重新设计制作</w:t>
      </w:r>
      <w:r w:rsidRPr="001254AB">
        <w:rPr>
          <w:rFonts w:ascii="宋体" w:eastAsia="宋体" w:hAnsi="宋体"/>
          <w:sz w:val="30"/>
          <w:szCs w:val="30"/>
        </w:rPr>
        <w:t>。</w:t>
      </w:r>
    </w:p>
    <w:p w14:paraId="698A725C" w14:textId="77777777" w:rsidR="00E41F8B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</w:t>
      </w:r>
      <w:r w:rsidRPr="000A1870">
        <w:rPr>
          <w:rFonts w:ascii="宋体" w:eastAsia="宋体" w:hAnsi="宋体" w:hint="eastAsia"/>
          <w:sz w:val="30"/>
          <w:szCs w:val="30"/>
        </w:rPr>
        <w:t>、</w:t>
      </w:r>
      <w:r w:rsidRPr="009A5EBB">
        <w:rPr>
          <w:rFonts w:ascii="宋体" w:eastAsia="宋体" w:hAnsi="宋体" w:hint="eastAsia"/>
          <w:sz w:val="30"/>
          <w:szCs w:val="30"/>
        </w:rPr>
        <w:t>二楼</w:t>
      </w:r>
      <w:r w:rsidRPr="006909C5">
        <w:rPr>
          <w:rFonts w:ascii="宋体" w:eastAsia="宋体" w:hAnsi="宋体" w:hint="eastAsia"/>
          <w:sz w:val="30"/>
          <w:szCs w:val="30"/>
        </w:rPr>
        <w:t>肉类</w:t>
      </w:r>
      <w:r>
        <w:rPr>
          <w:rFonts w:ascii="宋体" w:eastAsia="宋体" w:hAnsi="宋体" w:hint="eastAsia"/>
          <w:sz w:val="30"/>
          <w:szCs w:val="30"/>
        </w:rPr>
        <w:t>大</w:t>
      </w:r>
      <w:r w:rsidRPr="006909C5">
        <w:rPr>
          <w:rFonts w:ascii="宋体" w:eastAsia="宋体" w:hAnsi="宋体" w:hint="eastAsia"/>
          <w:sz w:val="30"/>
          <w:szCs w:val="30"/>
        </w:rPr>
        <w:t>数据更新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7F522C94" w14:textId="77777777" w:rsidR="00E41F8B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7、二楼</w:t>
      </w:r>
      <w:r>
        <w:rPr>
          <w:rFonts w:ascii="宋体" w:eastAsia="宋体" w:hAnsi="宋体"/>
          <w:sz w:val="30"/>
          <w:szCs w:val="30"/>
        </w:rPr>
        <w:t>双汇王中王助力攀登高峰</w:t>
      </w:r>
      <w:r>
        <w:rPr>
          <w:rFonts w:ascii="宋体" w:eastAsia="宋体" w:hAnsi="宋体" w:hint="eastAsia"/>
          <w:sz w:val="30"/>
          <w:szCs w:val="30"/>
        </w:rPr>
        <w:t>更换照片。</w:t>
      </w:r>
    </w:p>
    <w:p w14:paraId="0E851EF5" w14:textId="77777777" w:rsidR="00E41F8B" w:rsidRDefault="00E41F8B" w:rsidP="00E41F8B">
      <w:pPr>
        <w:adjustRightInd w:val="0"/>
        <w:snapToGrid w:val="0"/>
        <w:spacing w:line="5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8</w:t>
      </w:r>
      <w:r w:rsidRPr="006909C5">
        <w:rPr>
          <w:rFonts w:ascii="宋体" w:eastAsia="宋体" w:hAnsi="宋体" w:hint="eastAsia"/>
          <w:sz w:val="30"/>
          <w:szCs w:val="30"/>
        </w:rPr>
        <w:t>、</w:t>
      </w:r>
      <w:r>
        <w:rPr>
          <w:rFonts w:ascii="宋体" w:eastAsia="宋体" w:hAnsi="宋体" w:hint="eastAsia"/>
          <w:sz w:val="30"/>
          <w:szCs w:val="30"/>
        </w:rPr>
        <w:t>二楼美食梦工厂展区：</w:t>
      </w:r>
      <w:r w:rsidRPr="006909C5">
        <w:rPr>
          <w:rFonts w:ascii="宋体" w:eastAsia="宋体" w:hAnsi="宋体" w:hint="eastAsia"/>
          <w:sz w:val="30"/>
          <w:szCs w:val="30"/>
        </w:rPr>
        <w:t>厂商研讨会、产品发布会照片墙更新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73D945A9" w14:textId="7CEF10CB" w:rsidR="00CC38F9" w:rsidRDefault="00CC38F9" w:rsidP="00190375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14:paraId="7A644802" w14:textId="742B7620" w:rsidR="006A725B" w:rsidRDefault="006A725B" w:rsidP="00190375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14:paraId="4B8B536A" w14:textId="7E231F08" w:rsidR="00ED6AD9" w:rsidRDefault="00ED6AD9">
      <w:pPr>
        <w:widowControl/>
        <w:jc w:val="left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/>
          <w:color w:val="000000" w:themeColor="text1"/>
          <w:kern w:val="0"/>
          <w:sz w:val="28"/>
          <w:szCs w:val="28"/>
        </w:rPr>
        <w:br w:type="page"/>
      </w:r>
    </w:p>
    <w:p w14:paraId="4CD09EAF" w14:textId="5A19DCCC" w:rsidR="00CC38F9" w:rsidRPr="00CC38F9" w:rsidRDefault="00E41F8B" w:rsidP="00190375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lastRenderedPageBreak/>
        <w:t>附件2：</w:t>
      </w:r>
    </w:p>
    <w:p w14:paraId="31180202" w14:textId="32764433" w:rsidR="00190375" w:rsidRDefault="006A725B" w:rsidP="006A725B">
      <w:pPr>
        <w:spacing w:afterLines="50" w:after="156"/>
        <w:jc w:val="center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bookmarkStart w:id="1" w:name="_Hlk167973604"/>
      <w:r w:rsidRPr="00D66C85"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中国双汇展厅物料及优化施工招标</w:t>
      </w:r>
      <w:r w:rsidR="00ED6AD9"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明细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4753"/>
        <w:gridCol w:w="2484"/>
        <w:gridCol w:w="1051"/>
      </w:tblGrid>
      <w:tr w:rsidR="00ED6AD9" w:rsidRPr="00ED6AD9" w14:paraId="1F974793" w14:textId="77777777" w:rsidTr="00833A7E">
        <w:trPr>
          <w:trHeight w:val="28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50560CD7" w14:textId="77777777" w:rsidR="00ED6AD9" w:rsidRPr="00ED6AD9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6A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482" w14:textId="77777777" w:rsidR="00ED6AD9" w:rsidRPr="00ED6AD9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D6AD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*商品名称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EE2" w14:textId="77777777" w:rsidR="00ED6AD9" w:rsidRPr="00ED6AD9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D6AD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*规格型号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6BA8" w14:textId="77777777" w:rsidR="00ED6AD9" w:rsidRPr="00ED6AD9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ED6AD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*单位</w:t>
            </w:r>
          </w:p>
        </w:tc>
      </w:tr>
      <w:tr w:rsidR="00ED6AD9" w:rsidRPr="0076069A" w14:paraId="07B65F70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53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45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卡布灯箱（含基材、灯光配套及人工）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ADD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95BF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78478CDB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FC03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55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卡布画面（仅软膜）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77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EE8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1B9D2875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31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A7A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亚克力烤漆字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00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A8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2059FF27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F4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96C9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C4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10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2C1C32AC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A11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248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16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70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0AE25215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63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8AEF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F0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CC3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540C1D14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ED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BDB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84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A791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50851141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30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F5ED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9E8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04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5F4B53FB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FE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4B07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18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D6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087842EE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36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8FE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06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18mm厚度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B81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ED6AD9" w:rsidRPr="0076069A" w14:paraId="20B65AF5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60D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478" w14:textId="7D92156E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高清地贴</w:t>
            </w:r>
            <w:r w:rsidR="00833A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高清透明背胶贴</w:t>
            </w:r>
            <w:r w:rsidR="00833A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高清单透贴</w:t>
            </w: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（可选磨砂、半透明等效果，图案、颜色按设计要求）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14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B6A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A41942F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62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BA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户外车贴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458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户外写真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C28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24FB3827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9F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CD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UV透明车贴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7E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户外写真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94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51DA3130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F5DA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32F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宣绒布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DD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户外写真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B71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255C32E7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E5B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65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PVC UV印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20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014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90994F8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D5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C8C7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0A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786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6380FAB9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61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10BB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34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63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682DA0DA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1EF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B8C9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47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7B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4B63612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C40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2667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4A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0B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349EA510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45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C764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EE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12MM异形PVC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771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7D2F359E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F3A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AC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亚克力UV印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F1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2MM异形亚克力板UV印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303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3BF1723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E9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75F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10F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3MM异形亚克力板UV印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31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2699BB9E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8A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5778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DE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5MM异形亚克力板UV印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BB2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71669FEC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8D3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AFB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16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8MM异形亚克力板UV印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E5E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010B59D1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0D2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B14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60C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10MM异形亚克力板UV印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4A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3B4435EF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D8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ADA9" w14:textId="77777777" w:rsidR="00ED6AD9" w:rsidRPr="0076069A" w:rsidRDefault="00ED6AD9" w:rsidP="007606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DA8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12MM异形亚克力板UV印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C47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77844F45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DC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25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墙面半圆灯箱改造（包工包料）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19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069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01649F9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019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59D0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平面灯箱改造（包工包料）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729B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951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ED6AD9" w:rsidRPr="0076069A" w14:paraId="424072B7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52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E32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不锈钢镂空雕刻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F0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77E6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ED6AD9" w:rsidRPr="0076069A" w14:paraId="2679250B" w14:textId="77777777" w:rsidTr="00833A7E">
        <w:trPr>
          <w:trHeight w:val="28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B2A5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774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圆弧行轨道灯（含轨道、灯光、施工等,包工包料）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59D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37D" w14:textId="77777777" w:rsidR="00ED6AD9" w:rsidRPr="0076069A" w:rsidRDefault="00ED6AD9" w:rsidP="007606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606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</w:tr>
    </w:tbl>
    <w:p w14:paraId="479891AA" w14:textId="43191102" w:rsidR="00ED6AD9" w:rsidRPr="0076069A" w:rsidRDefault="00ED6AD9" w:rsidP="00ED6AD9">
      <w:pPr>
        <w:widowControl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注：</w:t>
      </w: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上样表可根据实际情况进行修改，若与表内计算单位、计价方式等与实际不同，各单位根据实际情况调整，无特殊说明，以上报价均包含施工安装费用。所有安装均需保证展示效果，请相关投标单位提前到双汇大楼展示中心现场考察，了解施工难度和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各类</w:t>
      </w: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材料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的</w:t>
      </w: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详细情况。</w:t>
      </w:r>
    </w:p>
    <w:p w14:paraId="78D3337B" w14:textId="0BD8560F" w:rsidR="00833A7E" w:rsidRDefault="00833A7E">
      <w:pPr>
        <w:widowControl/>
        <w:jc w:val="left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/>
          <w:color w:val="000000" w:themeColor="text1"/>
          <w:kern w:val="0"/>
          <w:sz w:val="28"/>
          <w:szCs w:val="28"/>
        </w:rPr>
        <w:br w:type="page"/>
      </w:r>
    </w:p>
    <w:p w14:paraId="2E71253A" w14:textId="3BCEAC09" w:rsidR="00833A7E" w:rsidRPr="00CC38F9" w:rsidRDefault="00833A7E" w:rsidP="00833A7E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lastRenderedPageBreak/>
        <w:t>附件3：</w:t>
      </w:r>
    </w:p>
    <w:p w14:paraId="1AC97B09" w14:textId="77777777" w:rsidR="00833A7E" w:rsidRDefault="00833A7E" w:rsidP="00833A7E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p w14:paraId="3E81CA0F" w14:textId="77777777" w:rsidR="00833A7E" w:rsidRDefault="00833A7E" w:rsidP="00833A7E">
      <w:pPr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  <w:gridCol w:w="1261"/>
        <w:gridCol w:w="1245"/>
        <w:gridCol w:w="1176"/>
        <w:gridCol w:w="1692"/>
      </w:tblGrid>
      <w:tr w:rsidR="00833A7E" w14:paraId="11BFF510" w14:textId="77777777" w:rsidTr="009F70B5">
        <w:trPr>
          <w:trHeight w:val="680"/>
          <w:jc w:val="center"/>
        </w:trPr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1431675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4064" w:type="pct"/>
            <w:gridSpan w:val="5"/>
            <w:tcBorders>
              <w:top w:val="single" w:sz="4" w:space="0" w:color="auto"/>
            </w:tcBorders>
            <w:vAlign w:val="center"/>
          </w:tcPr>
          <w:p w14:paraId="4656F9F5" w14:textId="6C1719DE" w:rsidR="00833A7E" w:rsidRDefault="00833A7E" w:rsidP="003F5D6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833A7E" w14:paraId="47C172EE" w14:textId="77777777" w:rsidTr="009F70B5">
        <w:trPr>
          <w:trHeight w:val="680"/>
          <w:jc w:val="center"/>
        </w:trPr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14:paraId="0C291E1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</w:tcBorders>
            <w:vAlign w:val="center"/>
          </w:tcPr>
          <w:p w14:paraId="2074F3F6" w14:textId="77777777" w:rsidR="00833A7E" w:rsidRDefault="00833A7E" w:rsidP="003F5D62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14:paraId="41BFEB6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</w:tcBorders>
            <w:vAlign w:val="center"/>
          </w:tcPr>
          <w:p w14:paraId="7AB68962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0A8585CC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6362F7E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794" w:type="pct"/>
            <w:gridSpan w:val="2"/>
            <w:vAlign w:val="center"/>
          </w:tcPr>
          <w:p w14:paraId="66CCC11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8187256" w14:textId="6450E418" w:rsidR="00833A7E" w:rsidRDefault="009F70B5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1583" w:type="pct"/>
            <w:gridSpan w:val="2"/>
            <w:vAlign w:val="center"/>
          </w:tcPr>
          <w:p w14:paraId="3CE7250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44E0B506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2ACEA03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794" w:type="pct"/>
            <w:gridSpan w:val="2"/>
            <w:vAlign w:val="center"/>
          </w:tcPr>
          <w:p w14:paraId="53E4D42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CAC30F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83" w:type="pct"/>
            <w:gridSpan w:val="2"/>
            <w:vAlign w:val="center"/>
          </w:tcPr>
          <w:p w14:paraId="44DF482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5BAF1041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7B8D766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94" w:type="pct"/>
            <w:gridSpan w:val="2"/>
            <w:vAlign w:val="center"/>
          </w:tcPr>
          <w:p w14:paraId="7D0340D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0DBCE5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83" w:type="pct"/>
            <w:gridSpan w:val="2"/>
            <w:vAlign w:val="center"/>
          </w:tcPr>
          <w:p w14:paraId="0B872BFC" w14:textId="77777777" w:rsidR="00833A7E" w:rsidRDefault="00833A7E" w:rsidP="003F5D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833A7E" w14:paraId="7894A830" w14:textId="77777777" w:rsidTr="00833A7E">
        <w:trPr>
          <w:trHeight w:val="547"/>
          <w:jc w:val="center"/>
        </w:trPr>
        <w:tc>
          <w:tcPr>
            <w:tcW w:w="5000" w:type="pct"/>
            <w:gridSpan w:val="6"/>
            <w:vAlign w:val="center"/>
          </w:tcPr>
          <w:p w14:paraId="660F6B4F" w14:textId="77777777" w:rsidR="00833A7E" w:rsidRDefault="00833A7E" w:rsidP="003F5D62">
            <w:pPr>
              <w:adjustRightInd w:val="0"/>
              <w:snapToGrid w:val="0"/>
              <w:ind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相关业绩</w:t>
            </w:r>
          </w:p>
        </w:tc>
      </w:tr>
      <w:tr w:rsidR="00833A7E" w14:paraId="3B9ABF93" w14:textId="77777777" w:rsidTr="009F70B5">
        <w:trPr>
          <w:trHeight w:val="585"/>
          <w:jc w:val="center"/>
        </w:trPr>
        <w:tc>
          <w:tcPr>
            <w:tcW w:w="936" w:type="pct"/>
            <w:vAlign w:val="center"/>
          </w:tcPr>
          <w:p w14:paraId="7A052841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098" w:type="pct"/>
            <w:vAlign w:val="center"/>
          </w:tcPr>
          <w:p w14:paraId="32E63854" w14:textId="77777777" w:rsidR="00833A7E" w:rsidRDefault="00833A7E" w:rsidP="003F5D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696" w:type="pct"/>
            <w:vAlign w:val="center"/>
          </w:tcPr>
          <w:p w14:paraId="450BCBF4" w14:textId="77777777" w:rsidR="00833A7E" w:rsidRDefault="00833A7E" w:rsidP="003F5D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687" w:type="pct"/>
            <w:vAlign w:val="center"/>
          </w:tcPr>
          <w:p w14:paraId="709C168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649" w:type="pct"/>
            <w:vAlign w:val="center"/>
          </w:tcPr>
          <w:p w14:paraId="2F18E614" w14:textId="57D875B8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</w:t>
            </w:r>
            <w:r w:rsidR="009F70B5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934" w:type="pct"/>
            <w:vAlign w:val="center"/>
          </w:tcPr>
          <w:p w14:paraId="693F472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833A7E" w14:paraId="326DCABE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3AB43AA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2F3AE0C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00CCF58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1F4E6D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3B49481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055F41D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5BF01FEE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3907BB9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78B50851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40CF18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F9B9E3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6012793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3FC0A11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72744A38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2605D8F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4962082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0DE7F8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2CF37F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62A28AA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10ADB13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6BE38F34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72502BD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08AFE8A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F7CEBA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669BDE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31A775B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005C317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785874A0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13F9B55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6DAE2DE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4E2407A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747755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6B6DE10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715F840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2492E24D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747F22F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4C6D863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0C3E5F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65B299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4256C03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151A148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64AC0AEA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32007A9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576BCBC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D761BE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1718B7F2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2A5588A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2E67F19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059B9CA3" w14:textId="77777777" w:rsidTr="009F70B5">
        <w:trPr>
          <w:trHeight w:val="680"/>
          <w:jc w:val="center"/>
        </w:trPr>
        <w:tc>
          <w:tcPr>
            <w:tcW w:w="936" w:type="pct"/>
            <w:vAlign w:val="center"/>
          </w:tcPr>
          <w:p w14:paraId="372BA3C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pct"/>
            <w:vAlign w:val="center"/>
          </w:tcPr>
          <w:p w14:paraId="2036CAE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7113EAC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42361E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7C6F09E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pct"/>
            <w:vAlign w:val="center"/>
          </w:tcPr>
          <w:p w14:paraId="4ADC6F0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DD4C4D3" w14:textId="77777777" w:rsidR="00833A7E" w:rsidRDefault="00833A7E" w:rsidP="00833A7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、后附营业执照、资质证书及业绩合同。</w:t>
      </w:r>
    </w:p>
    <w:p w14:paraId="056A3BA5" w14:textId="410EDFA3" w:rsidR="005F5C12" w:rsidRPr="00833A7E" w:rsidRDefault="00833A7E" w:rsidP="00833A7E">
      <w:pPr>
        <w:ind w:firstLineChars="200" w:firstLine="420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/>
        </w:rPr>
        <w:t>2</w:t>
      </w:r>
      <w:r>
        <w:rPr>
          <w:rFonts w:hint="eastAsia"/>
        </w:rPr>
        <w:t>、填写后加盖公司公章，并扫描后发送。</w:t>
      </w:r>
    </w:p>
    <w:sectPr w:rsidR="005F5C12" w:rsidRPr="00833A7E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B636" w14:textId="77777777" w:rsidR="00AC578F" w:rsidRDefault="00AC578F" w:rsidP="002F5968">
      <w:pPr>
        <w:spacing w:after="120"/>
      </w:pPr>
      <w:r>
        <w:separator/>
      </w:r>
    </w:p>
  </w:endnote>
  <w:endnote w:type="continuationSeparator" w:id="0">
    <w:p w14:paraId="545D8283" w14:textId="77777777" w:rsidR="00AC578F" w:rsidRDefault="00AC578F" w:rsidP="002F596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6643F" w14:textId="77777777" w:rsidR="00AC578F" w:rsidRDefault="00AC578F" w:rsidP="002F5968">
      <w:pPr>
        <w:spacing w:after="120"/>
      </w:pPr>
      <w:r>
        <w:separator/>
      </w:r>
    </w:p>
  </w:footnote>
  <w:footnote w:type="continuationSeparator" w:id="0">
    <w:p w14:paraId="66AE4B07" w14:textId="77777777" w:rsidR="00AC578F" w:rsidRDefault="00AC578F" w:rsidP="002F596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32F5B"/>
    <w:rsid w:val="0005287F"/>
    <w:rsid w:val="000B2DFD"/>
    <w:rsid w:val="000E2886"/>
    <w:rsid w:val="00133961"/>
    <w:rsid w:val="0018699E"/>
    <w:rsid w:val="00190375"/>
    <w:rsid w:val="001C0CEC"/>
    <w:rsid w:val="002846D7"/>
    <w:rsid w:val="002F5968"/>
    <w:rsid w:val="002F642C"/>
    <w:rsid w:val="00313D88"/>
    <w:rsid w:val="003266A7"/>
    <w:rsid w:val="00332828"/>
    <w:rsid w:val="00391203"/>
    <w:rsid w:val="003F39BF"/>
    <w:rsid w:val="00407C5A"/>
    <w:rsid w:val="004143A1"/>
    <w:rsid w:val="00493853"/>
    <w:rsid w:val="004B7E36"/>
    <w:rsid w:val="004D57CB"/>
    <w:rsid w:val="004F38BF"/>
    <w:rsid w:val="0051324B"/>
    <w:rsid w:val="005D2854"/>
    <w:rsid w:val="005F5C12"/>
    <w:rsid w:val="005F617E"/>
    <w:rsid w:val="0062522D"/>
    <w:rsid w:val="00636005"/>
    <w:rsid w:val="00636DBD"/>
    <w:rsid w:val="0066483E"/>
    <w:rsid w:val="00682F9F"/>
    <w:rsid w:val="00694DD2"/>
    <w:rsid w:val="006A6041"/>
    <w:rsid w:val="006A6269"/>
    <w:rsid w:val="006A725B"/>
    <w:rsid w:val="006B648A"/>
    <w:rsid w:val="006D74B8"/>
    <w:rsid w:val="006E61B4"/>
    <w:rsid w:val="006E74D7"/>
    <w:rsid w:val="00737B43"/>
    <w:rsid w:val="0076069A"/>
    <w:rsid w:val="00773C21"/>
    <w:rsid w:val="00775DCD"/>
    <w:rsid w:val="00783356"/>
    <w:rsid w:val="007A377C"/>
    <w:rsid w:val="007B4CE0"/>
    <w:rsid w:val="007E7E0D"/>
    <w:rsid w:val="00807B58"/>
    <w:rsid w:val="00820B82"/>
    <w:rsid w:val="00833A7E"/>
    <w:rsid w:val="00897FBA"/>
    <w:rsid w:val="00901D67"/>
    <w:rsid w:val="0091321D"/>
    <w:rsid w:val="0094256A"/>
    <w:rsid w:val="0097723C"/>
    <w:rsid w:val="00992125"/>
    <w:rsid w:val="009A7F63"/>
    <w:rsid w:val="009C17B2"/>
    <w:rsid w:val="009F0D7E"/>
    <w:rsid w:val="009F70B5"/>
    <w:rsid w:val="00A91FA2"/>
    <w:rsid w:val="00A94720"/>
    <w:rsid w:val="00AB77C6"/>
    <w:rsid w:val="00AC578F"/>
    <w:rsid w:val="00B0470E"/>
    <w:rsid w:val="00B14EA7"/>
    <w:rsid w:val="00B365EE"/>
    <w:rsid w:val="00B43D28"/>
    <w:rsid w:val="00B53FEA"/>
    <w:rsid w:val="00B767A9"/>
    <w:rsid w:val="00BA3559"/>
    <w:rsid w:val="00C15EEB"/>
    <w:rsid w:val="00CB6678"/>
    <w:rsid w:val="00CC38F9"/>
    <w:rsid w:val="00CF384D"/>
    <w:rsid w:val="00D03F0F"/>
    <w:rsid w:val="00D10A72"/>
    <w:rsid w:val="00D6339F"/>
    <w:rsid w:val="00D66C85"/>
    <w:rsid w:val="00D97E0C"/>
    <w:rsid w:val="00E274F9"/>
    <w:rsid w:val="00E3330A"/>
    <w:rsid w:val="00E37FE2"/>
    <w:rsid w:val="00E41F8B"/>
    <w:rsid w:val="00E45149"/>
    <w:rsid w:val="00E61464"/>
    <w:rsid w:val="00E972C3"/>
    <w:rsid w:val="00E97C24"/>
    <w:rsid w:val="00ED6AD9"/>
    <w:rsid w:val="00EF002F"/>
    <w:rsid w:val="00F30D6D"/>
    <w:rsid w:val="00F876D7"/>
    <w:rsid w:val="00FD6868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F67F"/>
  <w15:docId w15:val="{A8D009C3-D342-429A-B68E-EE378AE6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9362-5601-44A1-A2D2-1D4FA665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原子章</dc:creator>
  <cp:lastModifiedBy>原子章</cp:lastModifiedBy>
  <cp:revision>2</cp:revision>
  <cp:lastPrinted>2024-05-31T03:08:00Z</cp:lastPrinted>
  <dcterms:created xsi:type="dcterms:W3CDTF">2024-05-31T11:21:00Z</dcterms:created>
  <dcterms:modified xsi:type="dcterms:W3CDTF">2024-05-31T11:21:00Z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